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1E34" w14:textId="61A52B28" w:rsidR="00073356" w:rsidRPr="001436C4" w:rsidRDefault="00CA0A7D" w:rsidP="001436C4">
      <w:pPr>
        <w:ind w:left="-567"/>
        <w:rPr>
          <w:b/>
        </w:rPr>
      </w:pPr>
      <w:r>
        <w:rPr>
          <w:b/>
        </w:rPr>
        <w:t xml:space="preserve">            </w:t>
      </w:r>
      <w:r w:rsidR="001436C4" w:rsidRPr="001436C4">
        <w:rPr>
          <w:b/>
        </w:rPr>
        <w:t>''OBRAZOVANJE NA ZAPADNOM BALKANU - NALAZI PISA ISTRAŽIVANJA ZA BOSNU I HERCEGOVINU''</w:t>
      </w:r>
    </w:p>
    <w:p w14:paraId="74DC526A" w14:textId="2C3AB223" w:rsidR="00B5207D" w:rsidRDefault="00B5207D" w:rsidP="00CA0A7D">
      <w:pPr>
        <w:jc w:val="both"/>
      </w:pPr>
    </w:p>
    <w:p w14:paraId="161260EC" w14:textId="62D0C579" w:rsidR="001436C4" w:rsidRDefault="00E04D4C" w:rsidP="00E04D4C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03BE28A" wp14:editId="06BFCC2D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3236595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86" y="21412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6C4">
        <w:t xml:space="preserve">Pedagoški zavod Zenica je 16.03.2021. godine uzeo učešće na webinaru pod nazivom ''Obrazovanje na Zapadnom Balkanu- nalazi PISA istraživanja za Bosnu i Hercegovinu''. Zemlje zapadnog Balkana su po </w:t>
      </w:r>
      <w:r w:rsidR="00B5207D">
        <w:t>p</w:t>
      </w:r>
      <w:r w:rsidR="001436C4">
        <w:t>rvi put 2018. godine  učestvovale u OECD-ovom Programu za međunarodnu procjenu učeničkih postignuća (PISA). OECD je uz podršku UNICEF-a i Europske komisije analizirao podatke PISA 2018 istraživanja radi daljeg sagledavanja obrazovnih izazova, unapređenja obrazovnih politika i poboljšanja školovanja za sve.</w:t>
      </w:r>
    </w:p>
    <w:p w14:paraId="5A1D01C5" w14:textId="48DC6526" w:rsidR="00CA0A7D" w:rsidRDefault="001436C4" w:rsidP="00E04D4C">
      <w:pPr>
        <w:jc w:val="both"/>
      </w:pPr>
      <w:r>
        <w:t xml:space="preserve">Iskustva sa ovog webinara iskoristit će se pored jačanja kapaciteta uposlenika Pedagoškog zavoda Zenica i za aktivnosti usmjerene na realizaciju projekta ''Kvalitetno obrazovanje kroz kurikularnu reformu'' koji uključuje izradu predmetnih kurikuluma za osnovne i škole srednjeg općeg obrazovanja (gimnazije) baziranih na ishodima učenja. Izvještaj i nalazi o provedenim međunarodnim istraživanjima PISA2018 i TIMSS 2019 u svom fokusu imaju upravo i segment kurikularne reforme kao značajan uvjet za </w:t>
      </w:r>
      <w:r w:rsidR="00CA0A7D">
        <w:t xml:space="preserve">stvaranje pretpostavki za bolja učenička postignuća na narednim međunarodnim istraživanjima. </w:t>
      </w:r>
    </w:p>
    <w:p w14:paraId="25D9B9B6" w14:textId="689C37FC" w:rsidR="00CA0A7D" w:rsidRDefault="00CA0A7D">
      <w:r>
        <w:t>Link:</w:t>
      </w:r>
      <w:r w:rsidR="001436C4">
        <w:t xml:space="preserve"> </w:t>
      </w:r>
    </w:p>
    <w:p w14:paraId="2CB6381C" w14:textId="210A7B86" w:rsidR="001436C4" w:rsidRPr="00E04D4C" w:rsidRDefault="00CA0A7D">
      <w:pPr>
        <w:rPr>
          <w:rStyle w:val="Hyperlink"/>
          <w:rFonts w:ascii="Helvetica" w:hAnsi="Helvetica" w:cs="Helvetica"/>
          <w:color w:val="385898"/>
          <w:sz w:val="20"/>
          <w:szCs w:val="20"/>
          <w:shd w:val="clear" w:color="auto" w:fill="FFFFFF"/>
        </w:rPr>
      </w:pPr>
      <w:r w:rsidRPr="00E04D4C">
        <w:rPr>
          <w:rStyle w:val="Hyperlink"/>
          <w:rFonts w:ascii="Helvetica" w:hAnsi="Helvetica" w:cs="Helvetica"/>
          <w:color w:val="385898"/>
          <w:sz w:val="20"/>
          <w:szCs w:val="20"/>
          <w:shd w:val="clear" w:color="auto" w:fill="FFFFFF"/>
        </w:rPr>
        <w:t>https://www.facebook.com/UNICEFBiH/</w:t>
      </w:r>
    </w:p>
    <w:p w14:paraId="65935E77" w14:textId="514A1058" w:rsidR="00CA0A7D" w:rsidRPr="00B5207D" w:rsidRDefault="00E04D4C">
      <w:pPr>
        <w:rPr>
          <w:sz w:val="20"/>
          <w:szCs w:val="20"/>
        </w:rPr>
      </w:pPr>
      <w:hyperlink r:id="rId5" w:tgtFrame="_blank" w:history="1">
        <w:r w:rsidR="00CA0A7D" w:rsidRPr="00B5207D">
          <w:rPr>
            <w:rStyle w:val="Hyperlink"/>
            <w:rFonts w:ascii="Helvetica" w:hAnsi="Helvetica" w:cs="Helvetica"/>
            <w:color w:val="385898"/>
            <w:sz w:val="20"/>
            <w:szCs w:val="20"/>
            <w:shd w:val="clear" w:color="auto" w:fill="FFFFFF"/>
          </w:rPr>
          <w:t>https://pisabyregion.oecd.org/bosnia_and_herze…/bh-bcms.html</w:t>
        </w:r>
      </w:hyperlink>
    </w:p>
    <w:p w14:paraId="619BE254" w14:textId="70F58111" w:rsidR="004E6D57" w:rsidRDefault="004E6D57"/>
    <w:sectPr w:rsidR="004E6D57" w:rsidSect="00CA0A7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C4"/>
    <w:rsid w:val="00073356"/>
    <w:rsid w:val="001436C4"/>
    <w:rsid w:val="004E6D57"/>
    <w:rsid w:val="00B5207D"/>
    <w:rsid w:val="00CA0A7D"/>
    <w:rsid w:val="00E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58A8"/>
  <w15:docId w15:val="{95E89001-A3CB-4371-BAF7-8225B5E3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CA0A7D"/>
  </w:style>
  <w:style w:type="character" w:styleId="Hyperlink">
    <w:name w:val="Hyperlink"/>
    <w:basedOn w:val="DefaultParagraphFont"/>
    <w:uiPriority w:val="99"/>
    <w:semiHidden/>
    <w:unhideWhenUsed/>
    <w:rsid w:val="00CA0A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D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pisabyregion.oecd.org%2Fbosnia_and_herzegovina%2Fbh-bcms.html&amp;h=AT2tNdGOB2fULJ8-8Rl9hCc3EyVVUs76qY9xIeL03RCjQ6gE-odzNkxRr96vSRbNoqwkuGoSyp2UVnhX-l2WPkSEUdxKari_4by3yj5LwT8GjQcE3fOyZf36aKxoaUyLt4eUZ2qcr5UXW4G3_xKFcP21I3fjzsJh0lDDPz46c_rYQIwJDE3Hk45cWFjgKn4c0B-5FaDLPCxQo5pMlqKENSalJKPXoJvvG1vOLFpxvt_T0QeQ6FF7k1fQHt70OACN9IiU9bDBgcg2hw1OWRAmyjk79hHVJwMt22THvPAa36Ns15bHypgIoTDb6xoyb5HAsYFwyUcHej6Kyyy2GHjjPTonFKoJFXPMcBAKMgM26iA8acgMRHA-LdJh2QPmZnXLRd5WcmbpQw2-LW9d0aW-AHHnbILdHOTh90ADyHAb0wmbpgh_p0tuu2YH0CDIMk-d5kr5wEP5ICqIM_iEtjZeKH7dT-WJEMrxtbw9wGacUpZxv_EGGuM8SQMwnlwwYtGpWnh6gV-NvVQt_CgNIgd8XRab_uMbm9-WlWcXS5ULUpXqVmh19PuiNgLQJXiOvD0IXiXpOljCRe4c0BRf2dSZdutH491TcLxu7Y8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</dc:creator>
  <cp:keywords/>
  <dc:description/>
  <cp:lastModifiedBy>Fehim Terzić</cp:lastModifiedBy>
  <cp:revision>8</cp:revision>
  <dcterms:created xsi:type="dcterms:W3CDTF">2021-03-21T07:54:00Z</dcterms:created>
  <dcterms:modified xsi:type="dcterms:W3CDTF">2021-03-22T08:16:00Z</dcterms:modified>
</cp:coreProperties>
</file>